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C7A" w14:textId="77777777" w:rsidR="00D22F1C" w:rsidRDefault="00D22F1C" w:rsidP="00EA293D">
      <w:pPr>
        <w:pStyle w:val="bullet"/>
        <w:spacing w:before="0" w:after="0"/>
        <w:ind w:left="644"/>
        <w:jc w:val="right"/>
        <w:rPr>
          <w:b/>
          <w:sz w:val="24"/>
        </w:rPr>
      </w:pPr>
    </w:p>
    <w:p w14:paraId="2E019CFD" w14:textId="0739D136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 xml:space="preserve">OMIPE  </w:t>
      </w:r>
      <w:r w:rsidR="00D22F1C" w:rsidRPr="00D8454E">
        <w:rPr>
          <w:b/>
          <w:bCs/>
          <w:sz w:val="24"/>
        </w:rPr>
        <w:t xml:space="preserve">nr. </w:t>
      </w:r>
      <w:r w:rsidR="00D22F1C">
        <w:rPr>
          <w:b/>
          <w:bCs/>
          <w:sz w:val="24"/>
        </w:rPr>
        <w:t>1777/03.05.2023</w:t>
      </w:r>
    </w:p>
    <w:p w14:paraId="3FC7B2AA" w14:textId="77777777" w:rsidR="00D22F1C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50B4B66F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79A4DC18" w14:textId="77777777" w:rsidR="00D22F1C" w:rsidRPr="00C10756" w:rsidRDefault="00D22F1C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AA5E775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C9448F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09AD518B" w14:textId="3C5F290D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Prioritate</w:t>
      </w:r>
      <w:r w:rsidR="00186907">
        <w:rPr>
          <w:rFonts w:ascii="Trebuchet MS" w:hAnsi="Trebuchet MS"/>
          <w:sz w:val="24"/>
          <w:szCs w:val="24"/>
          <w:lang w:val="ro-RO"/>
        </w:rPr>
        <w:t>a 7</w:t>
      </w:r>
    </w:p>
    <w:p w14:paraId="6D0F68D8" w14:textId="77777777" w:rsidR="00D22F1C" w:rsidRPr="00D8454E" w:rsidRDefault="00D22F1C" w:rsidP="00D22F1C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C9448F">
        <w:rPr>
          <w:rFonts w:ascii="Trebuchet MS" w:hAnsi="Trebuchet MS"/>
          <w:sz w:val="24"/>
          <w:szCs w:val="24"/>
          <w:lang w:val="ro-RO"/>
        </w:rPr>
        <w:t>FEDR</w:t>
      </w:r>
    </w:p>
    <w:p w14:paraId="2EEE1774" w14:textId="18672193" w:rsidR="00D16541" w:rsidRPr="001451D8" w:rsidRDefault="00F667F8" w:rsidP="00F667F8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F667F8">
        <w:rPr>
          <w:rFonts w:ascii="Trebuchet MS" w:hAnsi="Trebuchet MS"/>
          <w:sz w:val="24"/>
          <w:szCs w:val="24"/>
          <w:lang w:val="ro-RO"/>
        </w:rPr>
        <w:t xml:space="preserve">Apel </w:t>
      </w:r>
      <w:r w:rsidR="00186907" w:rsidRPr="00186907">
        <w:rPr>
          <w:rFonts w:ascii="Trebuchet MS" w:hAnsi="Trebuchet MS"/>
          <w:sz w:val="24"/>
          <w:szCs w:val="24"/>
          <w:lang w:val="ro-RO"/>
        </w:rPr>
        <w:t>PRSM/323/PRSM_P7/AT/AT/PRSM_A8</w:t>
      </w:r>
    </w:p>
    <w:p w14:paraId="7F069973" w14:textId="77777777" w:rsidR="00D16541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2F863B7E" w14:textId="77777777" w:rsidR="00D22F1C" w:rsidRPr="001451D8" w:rsidRDefault="00D22F1C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Default="00A87904" w:rsidP="00A87904">
      <w:pPr>
        <w:pStyle w:val="bullet"/>
        <w:spacing w:before="0" w:after="0"/>
        <w:ind w:left="644"/>
        <w:jc w:val="center"/>
        <w:rPr>
          <w:b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p w14:paraId="729E319B" w14:textId="77777777" w:rsidR="00D22F1C" w:rsidRPr="00EE5A2B" w:rsidRDefault="00D22F1C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186907">
            <w:pPr>
              <w:pStyle w:val="bullet"/>
              <w:spacing w:before="0" w:after="0"/>
              <w:jc w:val="center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D61C57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E3DAD" w14:textId="77777777" w:rsidR="00D61C57" w:rsidRDefault="00D61C57" w:rsidP="00C456FD">
      <w:pPr>
        <w:spacing w:after="0" w:line="240" w:lineRule="auto"/>
      </w:pPr>
      <w:r>
        <w:separator/>
      </w:r>
    </w:p>
  </w:endnote>
  <w:endnote w:type="continuationSeparator" w:id="0">
    <w:p w14:paraId="236743AB" w14:textId="77777777" w:rsidR="00D61C57" w:rsidRDefault="00D61C57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EC0F" w14:textId="0D705F95" w:rsidR="00D22F1C" w:rsidRDefault="00186907" w:rsidP="00D22F1C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B0F9B2A" wp14:editId="0BEA130A">
          <wp:simplePos x="0" y="0"/>
          <wp:positionH relativeFrom="page">
            <wp:posOffset>1402080</wp:posOffset>
          </wp:positionH>
          <wp:positionV relativeFrom="paragraph">
            <wp:posOffset>-31115</wp:posOffset>
          </wp:positionV>
          <wp:extent cx="7559675" cy="481330"/>
          <wp:effectExtent l="0" t="0" r="3175" b="0"/>
          <wp:wrapSquare wrapText="bothSides"/>
          <wp:docPr id="1391999027" name="Picture 1391999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BFF1E1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56B3" w14:textId="77777777" w:rsidR="00D61C57" w:rsidRDefault="00D61C57" w:rsidP="00C456FD">
      <w:pPr>
        <w:spacing w:after="0" w:line="240" w:lineRule="auto"/>
      </w:pPr>
      <w:r>
        <w:separator/>
      </w:r>
    </w:p>
  </w:footnote>
  <w:footnote w:type="continuationSeparator" w:id="0">
    <w:p w14:paraId="0A570D05" w14:textId="77777777" w:rsidR="00D61C57" w:rsidRDefault="00D61C57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F0C12" w14:textId="340FF7BE" w:rsidR="00D22F1C" w:rsidRDefault="00D22F1C" w:rsidP="00D22F1C">
    <w:pPr>
      <w:pStyle w:val="Header"/>
      <w:jc w:val="center"/>
    </w:pPr>
    <w:r>
      <w:rPr>
        <w:noProof/>
      </w:rPr>
      <w:drawing>
        <wp:inline distT="0" distB="0" distL="0" distR="0" wp14:anchorId="3715A992" wp14:editId="5517213A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6AF8E" w14:textId="0703334E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018372">
    <w:abstractNumId w:val="5"/>
  </w:num>
  <w:num w:numId="2" w16cid:durableId="1234512328">
    <w:abstractNumId w:val="3"/>
  </w:num>
  <w:num w:numId="3" w16cid:durableId="844788443">
    <w:abstractNumId w:val="1"/>
  </w:num>
  <w:num w:numId="4" w16cid:durableId="2049604550">
    <w:abstractNumId w:val="2"/>
  </w:num>
  <w:num w:numId="5" w16cid:durableId="1947930811">
    <w:abstractNumId w:val="4"/>
  </w:num>
  <w:num w:numId="6" w16cid:durableId="52645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86907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5323D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B58F3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2F1C"/>
    <w:rsid w:val="00D61C57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667F8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28</cp:revision>
  <cp:lastPrinted>2023-04-28T08:37:00Z</cp:lastPrinted>
  <dcterms:created xsi:type="dcterms:W3CDTF">2023-05-02T07:26:00Z</dcterms:created>
  <dcterms:modified xsi:type="dcterms:W3CDTF">2024-04-16T18:24:00Z</dcterms:modified>
</cp:coreProperties>
</file>